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4821" w:rsidP="00464821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  <w:r>
        <w:rPr>
          <w:sz w:val="28"/>
          <w:szCs w:val="28"/>
        </w:rPr>
        <w:t>дело № 2-1238-1703/2025</w:t>
      </w:r>
    </w:p>
    <w:p w:rsidR="00464821" w:rsidP="00464821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  <w:r>
        <w:rPr>
          <w:sz w:val="28"/>
          <w:szCs w:val="28"/>
        </w:rPr>
        <w:t>72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0026-01-2025-003783-49 </w:t>
      </w:r>
    </w:p>
    <w:p w:rsidR="00464821" w:rsidP="00464821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</w:p>
    <w:p w:rsidR="00464821" w:rsidP="00464821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З А О Ч Н О Е   Р Е Ш Е Н И Е</w:t>
      </w:r>
    </w:p>
    <w:p w:rsidR="00464821" w:rsidP="00464821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464821" w:rsidP="00464821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Резолютивная часть </w:t>
      </w:r>
    </w:p>
    <w:p w:rsidR="00464821" w:rsidP="00464821">
      <w:pPr>
        <w:pStyle w:val="NormalWeb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«22» сентября 2025 года                                                     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 г.</w:t>
      </w:r>
      <w:r>
        <w:rPr>
          <w:sz w:val="28"/>
          <w:szCs w:val="28"/>
        </w:rPr>
        <w:t xml:space="preserve"> Когалым</w:t>
      </w:r>
    </w:p>
    <w:p w:rsidR="00464821" w:rsidP="00464821">
      <w:pPr>
        <w:pStyle w:val="NormalWeb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</w:p>
    <w:p w:rsidR="00464821" w:rsidP="00464821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 судья</w:t>
      </w:r>
      <w:r>
        <w:rPr>
          <w:sz w:val="28"/>
          <w:szCs w:val="28"/>
        </w:rPr>
        <w:t xml:space="preserve">  судебного  участка  №  3 Когалымского    судебного района  Ханты-Мансийского автономного округа – Югры Филяева  Е.М.,</w:t>
      </w:r>
    </w:p>
    <w:p w:rsidR="00464821" w:rsidP="00464821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Макаровой Е.А.,</w:t>
      </w:r>
    </w:p>
    <w:p w:rsidR="00464821" w:rsidP="00464821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№ 2-1238-1703/2025 по исковому заявлению   </w:t>
      </w:r>
      <w:r>
        <w:rPr>
          <w:sz w:val="28"/>
          <w:szCs w:val="28"/>
        </w:rPr>
        <w:t>Страхового  акционерного</w:t>
      </w:r>
      <w:r>
        <w:rPr>
          <w:sz w:val="28"/>
          <w:szCs w:val="28"/>
        </w:rPr>
        <w:t xml:space="preserve"> общества  «РЕСО-Гарантия»  к Якубову Олегу Иосифовичу,  Якубовой Анне  Владимировне  о  возмещении  ущерба  в  порядке  суброгации, судебных  расходов </w:t>
      </w:r>
    </w:p>
    <w:p w:rsidR="00464821" w:rsidP="004648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 ст. 56, 167, 194-198, 199, 234-235 Гражданского процессуального кодекса Российской Федерации, суд</w:t>
      </w:r>
    </w:p>
    <w:p w:rsidR="00464821" w:rsidP="004648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4821" w:rsidP="00464821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РЕШИЛ:</w:t>
      </w:r>
    </w:p>
    <w:p w:rsidR="00464821" w:rsidP="00464821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</w:p>
    <w:p w:rsidR="00464821" w:rsidP="00464821">
      <w:pPr>
        <w:pStyle w:val="s1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Исковые </w:t>
      </w:r>
      <w:r>
        <w:rPr>
          <w:sz w:val="28"/>
          <w:szCs w:val="28"/>
        </w:rPr>
        <w:t>требования  Страхового</w:t>
      </w:r>
      <w:r>
        <w:rPr>
          <w:sz w:val="28"/>
          <w:szCs w:val="28"/>
        </w:rPr>
        <w:t xml:space="preserve">  акционерного общества  «РЕСО-Гарантия»  к Якубову Олегу Иосифовичу,  Якубовой Анне  Владимировне  о  возмещении  ущерба  в  порядке  суброгации, судебных  расходов,  удовлетворить.</w:t>
      </w:r>
    </w:p>
    <w:p w:rsidR="00464821" w:rsidP="00464821">
      <w:pPr>
        <w:pStyle w:val="s1"/>
        <w:spacing w:before="0" w:beforeAutospacing="0" w:after="0" w:afterAutospacing="0"/>
        <w:ind w:left="57" w:right="-1"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солидарно  с  Якубова  Олега  Иосифовича, </w:t>
      </w:r>
      <w:r w:rsidR="00387888">
        <w:rPr>
          <w:sz w:val="28"/>
          <w:szCs w:val="28"/>
        </w:rPr>
        <w:t>*</w:t>
      </w:r>
      <w:r>
        <w:rPr>
          <w:sz w:val="28"/>
          <w:szCs w:val="28"/>
        </w:rPr>
        <w:t xml:space="preserve">, Якубовой Анны Владимировны, </w:t>
      </w:r>
      <w:r w:rsidR="00387888">
        <w:rPr>
          <w:sz w:val="28"/>
          <w:szCs w:val="28"/>
        </w:rPr>
        <w:t>*</w:t>
      </w:r>
      <w:r>
        <w:rPr>
          <w:sz w:val="28"/>
          <w:szCs w:val="28"/>
        </w:rPr>
        <w:t xml:space="preserve"> в пользу Страхового  акционерного общества  «РЕСО-Гарантия» (ИНН </w:t>
      </w:r>
      <w:r w:rsidR="00BA75B2">
        <w:rPr>
          <w:sz w:val="28"/>
          <w:szCs w:val="28"/>
        </w:rPr>
        <w:t>7710045520</w:t>
      </w:r>
      <w:r>
        <w:rPr>
          <w:sz w:val="28"/>
          <w:szCs w:val="28"/>
        </w:rPr>
        <w:t xml:space="preserve"> </w:t>
      </w:r>
      <w:r w:rsidR="00BA75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ОГРН </w:t>
      </w:r>
      <w:r w:rsidR="00BA75B2">
        <w:rPr>
          <w:sz w:val="28"/>
          <w:szCs w:val="28"/>
        </w:rPr>
        <w:t>1027700042413</w:t>
      </w:r>
      <w:r>
        <w:rPr>
          <w:sz w:val="28"/>
          <w:szCs w:val="28"/>
        </w:rPr>
        <w:t xml:space="preserve">) </w:t>
      </w:r>
      <w:r w:rsidR="00BA75B2">
        <w:rPr>
          <w:sz w:val="28"/>
          <w:szCs w:val="28"/>
        </w:rPr>
        <w:t xml:space="preserve"> ущерб  в порядке  суброгации  </w:t>
      </w:r>
      <w:r>
        <w:rPr>
          <w:sz w:val="28"/>
          <w:szCs w:val="28"/>
        </w:rPr>
        <w:t xml:space="preserve"> в размере </w:t>
      </w:r>
      <w:r w:rsidR="00BA75B2">
        <w:rPr>
          <w:sz w:val="28"/>
          <w:szCs w:val="28"/>
        </w:rPr>
        <w:t>47725</w:t>
      </w:r>
      <w:r>
        <w:rPr>
          <w:sz w:val="28"/>
          <w:szCs w:val="28"/>
        </w:rPr>
        <w:t xml:space="preserve"> (</w:t>
      </w:r>
      <w:r w:rsidR="00BA75B2">
        <w:rPr>
          <w:sz w:val="28"/>
          <w:szCs w:val="28"/>
        </w:rPr>
        <w:t xml:space="preserve">сорок  семь </w:t>
      </w:r>
      <w:r>
        <w:rPr>
          <w:sz w:val="28"/>
          <w:szCs w:val="28"/>
        </w:rPr>
        <w:t xml:space="preserve">тысяч </w:t>
      </w:r>
      <w:r w:rsidR="00BA75B2">
        <w:rPr>
          <w:sz w:val="28"/>
          <w:szCs w:val="28"/>
        </w:rPr>
        <w:t>семьсот  двадцать пять</w:t>
      </w:r>
      <w:r>
        <w:rPr>
          <w:sz w:val="28"/>
          <w:szCs w:val="28"/>
        </w:rPr>
        <w:t>) рубл</w:t>
      </w:r>
      <w:r w:rsidR="00BA75B2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BA75B2">
        <w:rPr>
          <w:sz w:val="28"/>
          <w:szCs w:val="28"/>
        </w:rPr>
        <w:t>68</w:t>
      </w:r>
      <w:r>
        <w:rPr>
          <w:sz w:val="28"/>
          <w:szCs w:val="28"/>
        </w:rPr>
        <w:t xml:space="preserve"> копе</w:t>
      </w:r>
      <w:r w:rsidR="00BA75B2">
        <w:rPr>
          <w:sz w:val="28"/>
          <w:szCs w:val="28"/>
        </w:rPr>
        <w:t>ек</w:t>
      </w:r>
      <w:r>
        <w:rPr>
          <w:sz w:val="28"/>
          <w:szCs w:val="28"/>
        </w:rPr>
        <w:t xml:space="preserve">, а также расходы по оплате государственной пошлины в размере 4000,00 рублей. </w:t>
      </w:r>
    </w:p>
    <w:p w:rsidR="00464821" w:rsidP="004648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решения  суда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следующие сроки:</w:t>
      </w:r>
    </w:p>
    <w:p w:rsidR="00464821" w:rsidP="0046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64821" w:rsidP="004648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464821" w:rsidP="0046482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464821" w:rsidP="004648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Ответчик</w:t>
      </w:r>
      <w:r w:rsidR="00BA75B2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вправе подать в суд, принявший заочное решение, заявление об отмене этого решения суда в течение семи дней со дня вручения </w:t>
      </w:r>
      <w:r w:rsidR="00BA75B2">
        <w:rPr>
          <w:rFonts w:ascii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копии этого решения.</w:t>
      </w:r>
    </w:p>
    <w:p w:rsidR="00464821" w:rsidP="00464821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Ответчик</w:t>
      </w:r>
      <w:r w:rsidR="00BA75B2">
        <w:rPr>
          <w:rFonts w:ascii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4821" w:rsidP="0046482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</w:t>
      </w:r>
      <w:r w:rsidR="00BA75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одного месяца со дня вынесения определения суда об отказе в удовлетворении этого заявления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, в Когалымский городской суд Ханты-Мансийского автономного округа – Югры путем  подачи  апелляционной жалобы через мирового судью судебного участка №3 Когалымского судебного района Ханты-Мансийского автономного округа – Югры.</w:t>
      </w:r>
    </w:p>
    <w:p w:rsidR="00464821" w:rsidP="0046482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64821" w:rsidP="0046482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64821" w:rsidP="0046482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</w:t>
      </w:r>
      <w:r>
        <w:rPr>
          <w:rFonts w:ascii="Times New Roman" w:hAnsi="Times New Roman" w:cs="Times New Roman"/>
          <w:sz w:val="28"/>
          <w:szCs w:val="28"/>
        </w:rPr>
        <w:t xml:space="preserve">судья: </w:t>
      </w:r>
      <w:r w:rsidR="00BA75B2">
        <w:rPr>
          <w:rFonts w:ascii="Times New Roman" w:hAnsi="Times New Roman" w:cs="Times New Roman"/>
          <w:sz w:val="28"/>
          <w:szCs w:val="28"/>
        </w:rPr>
        <w:t xml:space="preserve"> </w:t>
      </w:r>
      <w:r w:rsidR="00BA75B2">
        <w:rPr>
          <w:rFonts w:ascii="Times New Roman" w:hAnsi="Times New Roman" w:cs="Times New Roman"/>
          <w:sz w:val="28"/>
          <w:szCs w:val="28"/>
        </w:rPr>
        <w:tab/>
      </w:r>
      <w:r w:rsidR="00BA75B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Филяева Е.М.  </w:t>
      </w:r>
    </w:p>
    <w:p w:rsidR="00464821" w:rsidP="0046482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64821" w:rsidP="0046482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64821" w:rsidP="0046482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64821" w:rsidP="0046482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64821" w:rsidP="0046482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64821" w:rsidP="0046482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64821" w:rsidP="0046482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64821" w:rsidP="0046482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64821" w:rsidP="0046482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64821" w:rsidP="0046482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64821" w:rsidP="0046482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64821" w:rsidP="0046482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64821" w:rsidP="0046482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64821" w:rsidP="0046482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64821" w:rsidP="0046482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64821" w:rsidP="0046482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64821" w:rsidP="0046482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64821" w:rsidP="0046482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64821" w:rsidP="0046482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64821" w:rsidP="0046482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64821" w:rsidP="0046482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64821" w:rsidP="0046482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64821" w:rsidP="00464821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7646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92"/>
    <w:rsid w:val="0017646F"/>
    <w:rsid w:val="00387888"/>
    <w:rsid w:val="00464821"/>
    <w:rsid w:val="00555492"/>
    <w:rsid w:val="00BA75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CD87344-B5FD-4B15-A826-78BCC157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82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64821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uiPriority w:val="99"/>
    <w:semiHidden/>
    <w:rsid w:val="0046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A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7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